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F4" w:rsidRDefault="00A44A9C" w:rsidP="001322F4">
      <w:pPr>
        <w:pStyle w:val="Doctitle"/>
        <w:jc w:val="left"/>
        <w:rPr>
          <w:rFonts w:ascii="Arial" w:hAnsi="Arial" w:cs="Arial"/>
          <w:sz w:val="32"/>
          <w:szCs w:val="32"/>
        </w:rPr>
      </w:pPr>
      <w:bookmarkStart w:id="0" w:name="_Toc256588049"/>
      <w:bookmarkStart w:id="1" w:name="_Toc284354255"/>
      <w:r w:rsidRPr="001322F4">
        <w:rPr>
          <w:rFonts w:ascii="Arial" w:hAnsi="Arial" w:cs="Arial"/>
          <w:sz w:val="32"/>
          <w:szCs w:val="32"/>
        </w:rPr>
        <w:t>Ocean Energy Forum</w:t>
      </w:r>
      <w:r w:rsidR="001322F4" w:rsidRPr="001322F4">
        <w:rPr>
          <w:rFonts w:ascii="Arial" w:hAnsi="Arial" w:cs="Arial"/>
          <w:sz w:val="32"/>
          <w:szCs w:val="32"/>
        </w:rPr>
        <w:t xml:space="preserve"> </w:t>
      </w:r>
      <w:r w:rsidRPr="001322F4">
        <w:rPr>
          <w:rFonts w:ascii="Arial" w:hAnsi="Arial" w:cs="Arial"/>
          <w:sz w:val="32"/>
          <w:szCs w:val="32"/>
        </w:rPr>
        <w:t xml:space="preserve">Comments Form </w:t>
      </w:r>
      <w:bookmarkStart w:id="2" w:name="_Toc256588050"/>
      <w:bookmarkStart w:id="3" w:name="_Toc284354256"/>
      <w:bookmarkEnd w:id="0"/>
      <w:bookmarkEnd w:id="1"/>
    </w:p>
    <w:p w:rsidR="001322F4" w:rsidRDefault="001322F4" w:rsidP="001322F4">
      <w:pPr>
        <w:pStyle w:val="Doctitle"/>
        <w:jc w:val="left"/>
        <w:rPr>
          <w:b w:val="0"/>
          <w:color w:val="002060"/>
          <w:sz w:val="24"/>
        </w:rPr>
      </w:pPr>
    </w:p>
    <w:p w:rsidR="004409E7" w:rsidRDefault="001322F4" w:rsidP="00A44A9C">
      <w:pPr>
        <w:pStyle w:val="Heading3"/>
        <w:numPr>
          <w:ilvl w:val="0"/>
          <w:numId w:val="0"/>
        </w:numPr>
        <w:rPr>
          <w:b w:val="0"/>
          <w:color w:val="002060"/>
          <w:sz w:val="24"/>
          <w:szCs w:val="24"/>
        </w:rPr>
      </w:pPr>
      <w:r>
        <w:rPr>
          <w:b w:val="0"/>
          <w:color w:val="002060"/>
          <w:sz w:val="24"/>
          <w:szCs w:val="24"/>
        </w:rPr>
        <w:t>Please use t</w:t>
      </w:r>
      <w:r w:rsidR="00A44A9C" w:rsidRPr="00097A86">
        <w:rPr>
          <w:b w:val="0"/>
          <w:color w:val="002060"/>
          <w:sz w:val="24"/>
          <w:szCs w:val="24"/>
        </w:rPr>
        <w:t xml:space="preserve">his form </w:t>
      </w:r>
      <w:r>
        <w:rPr>
          <w:b w:val="0"/>
          <w:color w:val="002060"/>
          <w:sz w:val="24"/>
          <w:szCs w:val="24"/>
        </w:rPr>
        <w:t xml:space="preserve">to </w:t>
      </w:r>
      <w:r w:rsidR="00A44A9C" w:rsidRPr="00097A86">
        <w:rPr>
          <w:b w:val="0"/>
          <w:color w:val="002060"/>
          <w:sz w:val="24"/>
          <w:szCs w:val="24"/>
        </w:rPr>
        <w:t xml:space="preserve">comment on the updated 3-page summary documents produced by Forum Steering Committee Chairs following the Bilbao conference of 01 July 2015.  </w:t>
      </w:r>
      <w:r w:rsidR="004409E7">
        <w:rPr>
          <w:b w:val="0"/>
          <w:color w:val="002060"/>
          <w:sz w:val="24"/>
          <w:szCs w:val="24"/>
        </w:rPr>
        <w:t xml:space="preserve">If necessary, please expand the tables in order to accommodate your comments. </w:t>
      </w:r>
    </w:p>
    <w:p w:rsidR="00A44A9C" w:rsidRPr="00097A86" w:rsidRDefault="001322F4" w:rsidP="00A44A9C">
      <w:pPr>
        <w:pStyle w:val="Heading3"/>
        <w:numPr>
          <w:ilvl w:val="0"/>
          <w:numId w:val="0"/>
        </w:numPr>
        <w:rPr>
          <w:b w:val="0"/>
          <w:color w:val="002060"/>
          <w:sz w:val="24"/>
          <w:szCs w:val="24"/>
        </w:rPr>
      </w:pPr>
      <w:r>
        <w:rPr>
          <w:b w:val="0"/>
          <w:color w:val="002060"/>
          <w:sz w:val="24"/>
          <w:szCs w:val="24"/>
        </w:rPr>
        <w:t>P</w:t>
      </w:r>
      <w:r w:rsidR="00A44A9C" w:rsidRPr="00097A86">
        <w:rPr>
          <w:b w:val="0"/>
          <w:color w:val="002060"/>
          <w:sz w:val="24"/>
          <w:szCs w:val="24"/>
        </w:rPr>
        <w:t xml:space="preserve">lease note that comments </w:t>
      </w:r>
      <w:r>
        <w:rPr>
          <w:b w:val="0"/>
          <w:color w:val="002060"/>
          <w:sz w:val="24"/>
          <w:szCs w:val="24"/>
        </w:rPr>
        <w:t>gathered at</w:t>
      </w:r>
      <w:r w:rsidR="00A44A9C" w:rsidRPr="00097A86">
        <w:rPr>
          <w:b w:val="0"/>
          <w:color w:val="002060"/>
          <w:sz w:val="24"/>
          <w:szCs w:val="24"/>
        </w:rPr>
        <w:t xml:space="preserve"> the Bilbao conference </w:t>
      </w:r>
      <w:r>
        <w:rPr>
          <w:b w:val="0"/>
          <w:color w:val="002060"/>
          <w:sz w:val="24"/>
          <w:szCs w:val="24"/>
        </w:rPr>
        <w:t xml:space="preserve">have already been collated and </w:t>
      </w:r>
      <w:r w:rsidR="00A44A9C" w:rsidRPr="00097A86">
        <w:rPr>
          <w:b w:val="0"/>
          <w:color w:val="002060"/>
          <w:sz w:val="24"/>
          <w:szCs w:val="24"/>
        </w:rPr>
        <w:t xml:space="preserve">will be </w:t>
      </w:r>
      <w:r>
        <w:rPr>
          <w:b w:val="0"/>
          <w:color w:val="002060"/>
          <w:sz w:val="24"/>
          <w:szCs w:val="24"/>
        </w:rPr>
        <w:t>taken into consideration</w:t>
      </w:r>
      <w:r w:rsidR="00A44A9C" w:rsidRPr="00097A86">
        <w:rPr>
          <w:b w:val="0"/>
          <w:color w:val="002060"/>
          <w:sz w:val="24"/>
          <w:szCs w:val="24"/>
        </w:rPr>
        <w:t xml:space="preserve"> in </w:t>
      </w:r>
      <w:r>
        <w:rPr>
          <w:b w:val="0"/>
          <w:color w:val="002060"/>
          <w:sz w:val="24"/>
          <w:szCs w:val="24"/>
        </w:rPr>
        <w:t xml:space="preserve">the next </w:t>
      </w:r>
      <w:r w:rsidR="00A44A9C" w:rsidRPr="00097A86">
        <w:rPr>
          <w:b w:val="0"/>
          <w:color w:val="002060"/>
          <w:sz w:val="24"/>
          <w:szCs w:val="24"/>
        </w:rPr>
        <w:t>iteration of the Roadmap.</w:t>
      </w:r>
    </w:p>
    <w:p w:rsidR="00097A86" w:rsidRDefault="00A44A9C" w:rsidP="001322F4">
      <w:pPr>
        <w:pStyle w:val="Heading3"/>
        <w:numPr>
          <w:ilvl w:val="0"/>
          <w:numId w:val="0"/>
        </w:numPr>
        <w:jc w:val="left"/>
        <w:rPr>
          <w:rStyle w:val="Hyperlink"/>
          <w:sz w:val="24"/>
          <w:szCs w:val="24"/>
        </w:rPr>
      </w:pPr>
      <w:r w:rsidRPr="001322F4">
        <w:rPr>
          <w:color w:val="002060"/>
          <w:sz w:val="24"/>
          <w:szCs w:val="24"/>
        </w:rPr>
        <w:t>Please submit your commen</w:t>
      </w:r>
      <w:r w:rsidR="003546C1" w:rsidRPr="001322F4">
        <w:rPr>
          <w:color w:val="002060"/>
          <w:sz w:val="24"/>
          <w:szCs w:val="24"/>
        </w:rPr>
        <w:t>ts no later than T</w:t>
      </w:r>
      <w:r w:rsidRPr="001322F4">
        <w:rPr>
          <w:color w:val="002060"/>
          <w:sz w:val="24"/>
          <w:szCs w:val="24"/>
        </w:rPr>
        <w:t>hur</w:t>
      </w:r>
      <w:r w:rsidR="003546C1" w:rsidRPr="001322F4">
        <w:rPr>
          <w:color w:val="002060"/>
          <w:sz w:val="24"/>
          <w:szCs w:val="24"/>
        </w:rPr>
        <w:t>s</w:t>
      </w:r>
      <w:r w:rsidRPr="001322F4">
        <w:rPr>
          <w:color w:val="002060"/>
          <w:sz w:val="24"/>
          <w:szCs w:val="24"/>
        </w:rPr>
        <w:t>day 20</w:t>
      </w:r>
      <w:r w:rsidRPr="001322F4">
        <w:rPr>
          <w:color w:val="002060"/>
          <w:sz w:val="24"/>
          <w:szCs w:val="24"/>
          <w:vertAlign w:val="superscript"/>
        </w:rPr>
        <w:t>th</w:t>
      </w:r>
      <w:r w:rsidRPr="001322F4">
        <w:rPr>
          <w:color w:val="002060"/>
          <w:sz w:val="24"/>
          <w:szCs w:val="24"/>
        </w:rPr>
        <w:t xml:space="preserve"> August 2015</w:t>
      </w:r>
      <w:r w:rsidR="001322F4">
        <w:rPr>
          <w:color w:val="002060"/>
          <w:sz w:val="24"/>
          <w:szCs w:val="24"/>
        </w:rPr>
        <w:t>, by e-mail to:</w:t>
      </w:r>
      <w:r w:rsidRPr="001322F4">
        <w:rPr>
          <w:color w:val="002060"/>
          <w:sz w:val="24"/>
          <w:szCs w:val="24"/>
        </w:rPr>
        <w:t xml:space="preserve"> </w:t>
      </w:r>
      <w:hyperlink r:id="rId8" w:history="1">
        <w:r w:rsidRPr="001322F4">
          <w:rPr>
            <w:rStyle w:val="Hyperlink"/>
            <w:sz w:val="24"/>
            <w:szCs w:val="24"/>
          </w:rPr>
          <w:t>OceanEnergyForum.Secretariat@cefas.co.uk</w:t>
        </w:r>
      </w:hyperlink>
    </w:p>
    <w:p w:rsidR="001322F4" w:rsidRPr="001322F4" w:rsidRDefault="001322F4" w:rsidP="001322F4"/>
    <w:p w:rsidR="00097A86" w:rsidRPr="001322F4" w:rsidRDefault="00097A86" w:rsidP="00097A86">
      <w:pPr>
        <w:pStyle w:val="Heading3"/>
        <w:numPr>
          <w:ilvl w:val="0"/>
          <w:numId w:val="0"/>
        </w:numPr>
        <w:rPr>
          <w:color w:val="002060"/>
          <w:szCs w:val="28"/>
        </w:rPr>
      </w:pPr>
      <w:r w:rsidRPr="001322F4">
        <w:rPr>
          <w:color w:val="002060"/>
          <w:szCs w:val="28"/>
        </w:rPr>
        <w:t>Your contact details</w:t>
      </w:r>
    </w:p>
    <w:tbl>
      <w:tblPr>
        <w:tblStyle w:val="GridTable6Colorful-Accent51"/>
        <w:tblW w:w="14029" w:type="dxa"/>
        <w:tblLook w:val="04A0"/>
      </w:tblPr>
      <w:tblGrid>
        <w:gridCol w:w="846"/>
        <w:gridCol w:w="2551"/>
        <w:gridCol w:w="2268"/>
        <w:gridCol w:w="3261"/>
        <w:gridCol w:w="5103"/>
      </w:tblGrid>
      <w:tr w:rsidR="00D52E1B" w:rsidRPr="00097A86" w:rsidTr="00D52E1B">
        <w:trPr>
          <w:cnfStyle w:val="100000000000"/>
          <w:trHeight w:val="70"/>
        </w:trPr>
        <w:tc>
          <w:tcPr>
            <w:cnfStyle w:val="001000000000"/>
            <w:tcW w:w="846" w:type="dxa"/>
            <w:vAlign w:val="bottom"/>
          </w:tcPr>
          <w:p w:rsidR="00D52E1B" w:rsidRPr="00A56821" w:rsidRDefault="00D52E1B" w:rsidP="00D52E1B">
            <w:pPr>
              <w:pStyle w:val="BodyText2"/>
              <w:rPr>
                <w:color w:val="002060"/>
              </w:rPr>
            </w:pPr>
            <w:r w:rsidRPr="00A56821">
              <w:rPr>
                <w:rFonts w:cs="Arial"/>
                <w:color w:val="002060"/>
              </w:rPr>
              <w:t>Title</w:t>
            </w:r>
          </w:p>
        </w:tc>
        <w:tc>
          <w:tcPr>
            <w:tcW w:w="2551" w:type="dxa"/>
            <w:vAlign w:val="bottom"/>
          </w:tcPr>
          <w:p w:rsidR="00D52E1B" w:rsidRPr="00A56821" w:rsidRDefault="00D52E1B" w:rsidP="00D52E1B">
            <w:pPr>
              <w:pStyle w:val="BodyText2"/>
              <w:cnfStyle w:val="100000000000"/>
              <w:rPr>
                <w:color w:val="002060"/>
              </w:rPr>
            </w:pPr>
            <w:r w:rsidRPr="00A56821">
              <w:rPr>
                <w:rFonts w:cs="Arial"/>
                <w:color w:val="002060"/>
              </w:rPr>
              <w:t>Surname</w:t>
            </w:r>
          </w:p>
        </w:tc>
        <w:tc>
          <w:tcPr>
            <w:tcW w:w="2268" w:type="dxa"/>
            <w:vAlign w:val="bottom"/>
          </w:tcPr>
          <w:p w:rsidR="00D52E1B" w:rsidRPr="00A56821" w:rsidRDefault="00D52E1B" w:rsidP="00D52E1B">
            <w:pPr>
              <w:pStyle w:val="BodyText2"/>
              <w:cnfStyle w:val="100000000000"/>
              <w:rPr>
                <w:color w:val="002060"/>
              </w:rPr>
            </w:pPr>
            <w:r w:rsidRPr="00A56821">
              <w:rPr>
                <w:rFonts w:cs="Arial"/>
                <w:color w:val="002060"/>
              </w:rPr>
              <w:t>Forename</w:t>
            </w:r>
          </w:p>
        </w:tc>
        <w:tc>
          <w:tcPr>
            <w:tcW w:w="3261" w:type="dxa"/>
            <w:vAlign w:val="bottom"/>
          </w:tcPr>
          <w:p w:rsidR="00D52E1B" w:rsidRPr="00A56821" w:rsidRDefault="00D52E1B" w:rsidP="00D52E1B">
            <w:pPr>
              <w:pStyle w:val="BodyText2"/>
              <w:cnfStyle w:val="100000000000"/>
              <w:rPr>
                <w:color w:val="002060"/>
              </w:rPr>
            </w:pPr>
            <w:r w:rsidRPr="00A56821">
              <w:rPr>
                <w:rFonts w:cs="Arial"/>
                <w:color w:val="002060"/>
              </w:rPr>
              <w:t>Organisation</w:t>
            </w:r>
          </w:p>
        </w:tc>
        <w:tc>
          <w:tcPr>
            <w:tcW w:w="5103" w:type="dxa"/>
            <w:vAlign w:val="bottom"/>
          </w:tcPr>
          <w:p w:rsidR="00D52E1B" w:rsidRPr="00A56821" w:rsidRDefault="00D52E1B" w:rsidP="00D52E1B">
            <w:pPr>
              <w:pStyle w:val="BodyText2"/>
              <w:cnfStyle w:val="100000000000"/>
              <w:rPr>
                <w:color w:val="002060"/>
              </w:rPr>
            </w:pPr>
            <w:r w:rsidRPr="00A56821">
              <w:rPr>
                <w:rFonts w:cs="Arial"/>
                <w:color w:val="002060"/>
              </w:rPr>
              <w:t>Email</w:t>
            </w:r>
          </w:p>
        </w:tc>
      </w:tr>
      <w:tr w:rsidR="00192B5D" w:rsidRPr="00192B5D" w:rsidTr="00D52E1B">
        <w:trPr>
          <w:cnfStyle w:val="000000100000"/>
          <w:trHeight w:val="274"/>
        </w:trPr>
        <w:tc>
          <w:tcPr>
            <w:cnfStyle w:val="001000000000"/>
            <w:tcW w:w="846" w:type="dxa"/>
          </w:tcPr>
          <w:p w:rsidR="00D52E1B" w:rsidRPr="00192B5D" w:rsidRDefault="00D52E1B" w:rsidP="001322F4">
            <w:pPr>
              <w:pStyle w:val="BodyText3"/>
              <w:jc w:val="center"/>
              <w:rPr>
                <w:b w:val="0"/>
                <w:color w:val="002060"/>
              </w:rPr>
            </w:pPr>
          </w:p>
        </w:tc>
        <w:tc>
          <w:tcPr>
            <w:tcW w:w="2551" w:type="dxa"/>
          </w:tcPr>
          <w:p w:rsidR="00D52E1B" w:rsidRPr="00192B5D" w:rsidRDefault="00D52E1B" w:rsidP="001322F4">
            <w:pPr>
              <w:pStyle w:val="BodyText3"/>
              <w:cnfStyle w:val="000000100000"/>
              <w:rPr>
                <w:color w:val="002060"/>
              </w:rPr>
            </w:pPr>
          </w:p>
        </w:tc>
        <w:tc>
          <w:tcPr>
            <w:tcW w:w="2268" w:type="dxa"/>
          </w:tcPr>
          <w:p w:rsidR="00D52E1B" w:rsidRPr="00192B5D" w:rsidRDefault="00D52E1B" w:rsidP="001322F4">
            <w:pPr>
              <w:pStyle w:val="BodyText3"/>
              <w:cnfStyle w:val="000000100000"/>
              <w:rPr>
                <w:color w:val="002060"/>
              </w:rPr>
            </w:pPr>
          </w:p>
        </w:tc>
        <w:tc>
          <w:tcPr>
            <w:tcW w:w="3261" w:type="dxa"/>
          </w:tcPr>
          <w:p w:rsidR="00D52E1B" w:rsidRPr="00192B5D" w:rsidRDefault="00D52E1B" w:rsidP="001322F4">
            <w:pPr>
              <w:pStyle w:val="BodyText3"/>
              <w:cnfStyle w:val="000000100000"/>
              <w:rPr>
                <w:color w:val="002060"/>
              </w:rPr>
            </w:pPr>
          </w:p>
        </w:tc>
        <w:tc>
          <w:tcPr>
            <w:tcW w:w="5103" w:type="dxa"/>
          </w:tcPr>
          <w:p w:rsidR="00D52E1B" w:rsidRPr="00192B5D" w:rsidRDefault="00D52E1B" w:rsidP="001322F4">
            <w:pPr>
              <w:pStyle w:val="BodyText3"/>
              <w:cnfStyle w:val="000000100000"/>
              <w:rPr>
                <w:color w:val="002060"/>
              </w:rPr>
            </w:pPr>
          </w:p>
        </w:tc>
      </w:tr>
    </w:tbl>
    <w:p w:rsidR="00097A86" w:rsidRPr="00192B5D" w:rsidRDefault="00097A86" w:rsidP="00A44A9C">
      <w:pPr>
        <w:pStyle w:val="Heading3"/>
        <w:numPr>
          <w:ilvl w:val="0"/>
          <w:numId w:val="0"/>
        </w:numPr>
        <w:rPr>
          <w:b w:val="0"/>
          <w:color w:val="002060"/>
        </w:rPr>
      </w:pPr>
    </w:p>
    <w:p w:rsidR="00A56821" w:rsidRPr="00A56821" w:rsidRDefault="00A44A9C" w:rsidP="004409E7">
      <w:pPr>
        <w:pStyle w:val="Heading3"/>
        <w:numPr>
          <w:ilvl w:val="0"/>
          <w:numId w:val="0"/>
        </w:numPr>
      </w:pPr>
      <w:r w:rsidRPr="001322F4">
        <w:rPr>
          <w:color w:val="002060"/>
          <w:szCs w:val="28"/>
        </w:rPr>
        <w:t>General Editorial Comments</w:t>
      </w:r>
      <w:bookmarkEnd w:id="2"/>
      <w:bookmarkEnd w:id="3"/>
    </w:p>
    <w:tbl>
      <w:tblPr>
        <w:tblStyle w:val="GridTable6Colorful-Accent51"/>
        <w:tblW w:w="14029" w:type="dxa"/>
        <w:tblLook w:val="04A0"/>
      </w:tblPr>
      <w:tblGrid>
        <w:gridCol w:w="1196"/>
        <w:gridCol w:w="3527"/>
        <w:gridCol w:w="3521"/>
        <w:gridCol w:w="5785"/>
      </w:tblGrid>
      <w:tr w:rsidR="00097A86" w:rsidRPr="00097A86" w:rsidTr="00A56821">
        <w:trPr>
          <w:cnfStyle w:val="100000000000"/>
          <w:trHeight w:val="70"/>
        </w:trPr>
        <w:tc>
          <w:tcPr>
            <w:cnfStyle w:val="001000000000"/>
            <w:tcW w:w="902" w:type="dxa"/>
          </w:tcPr>
          <w:p w:rsidR="00A44A9C" w:rsidRPr="00A56821" w:rsidRDefault="00A44A9C" w:rsidP="001322F4">
            <w:pPr>
              <w:pStyle w:val="BodyText2"/>
              <w:rPr>
                <w:color w:val="002060"/>
              </w:rPr>
            </w:pPr>
            <w:r w:rsidRPr="00A56821">
              <w:rPr>
                <w:color w:val="002060"/>
              </w:rPr>
              <w:t>Page No.</w:t>
            </w:r>
            <w:r w:rsidR="008927F2" w:rsidRPr="00A56821">
              <w:rPr>
                <w:color w:val="002060"/>
              </w:rPr>
              <w:t xml:space="preserve"> as applicable</w:t>
            </w:r>
          </w:p>
        </w:tc>
        <w:tc>
          <w:tcPr>
            <w:tcW w:w="3596" w:type="dxa"/>
          </w:tcPr>
          <w:p w:rsidR="00A44A9C" w:rsidRPr="00A56821" w:rsidRDefault="00A44A9C" w:rsidP="00A44A9C">
            <w:pPr>
              <w:pStyle w:val="BodyText2"/>
              <w:cnfStyle w:val="100000000000"/>
              <w:rPr>
                <w:color w:val="002060"/>
              </w:rPr>
            </w:pPr>
            <w:proofErr w:type="spellStart"/>
            <w:r w:rsidRPr="00A56821">
              <w:rPr>
                <w:color w:val="002060"/>
              </w:rPr>
              <w:t>WorkStream</w:t>
            </w:r>
            <w:proofErr w:type="spellEnd"/>
            <w:r w:rsidRPr="00A56821">
              <w:rPr>
                <w:color w:val="002060"/>
              </w:rPr>
              <w:t xml:space="preserve"> (Finance, Environment &amp; Consenting, Technology)</w:t>
            </w:r>
          </w:p>
        </w:tc>
        <w:tc>
          <w:tcPr>
            <w:tcW w:w="3596" w:type="dxa"/>
          </w:tcPr>
          <w:p w:rsidR="00A44A9C" w:rsidRPr="00A56821" w:rsidRDefault="00A44A9C" w:rsidP="00A44A9C">
            <w:pPr>
              <w:pStyle w:val="BodyText2"/>
              <w:cnfStyle w:val="100000000000"/>
              <w:rPr>
                <w:color w:val="002060"/>
              </w:rPr>
            </w:pPr>
            <w:r w:rsidRPr="00A56821">
              <w:rPr>
                <w:color w:val="002060"/>
              </w:rPr>
              <w:t>Section of document (where applicable)</w:t>
            </w:r>
          </w:p>
        </w:tc>
        <w:tc>
          <w:tcPr>
            <w:tcW w:w="5935" w:type="dxa"/>
          </w:tcPr>
          <w:p w:rsidR="00A44A9C" w:rsidRPr="00A56821" w:rsidRDefault="00A44A9C" w:rsidP="00A44A9C">
            <w:pPr>
              <w:pStyle w:val="BodyText2"/>
              <w:cnfStyle w:val="100000000000"/>
              <w:rPr>
                <w:color w:val="002060"/>
              </w:rPr>
            </w:pPr>
            <w:r w:rsidRPr="00A56821">
              <w:rPr>
                <w:color w:val="002060"/>
              </w:rPr>
              <w:t>Your Comments</w:t>
            </w:r>
          </w:p>
        </w:tc>
      </w:tr>
      <w:tr w:rsidR="00097A86" w:rsidRPr="00097A86" w:rsidTr="00A56821">
        <w:trPr>
          <w:cnfStyle w:val="000000100000"/>
          <w:trHeight w:val="274"/>
        </w:trPr>
        <w:tc>
          <w:tcPr>
            <w:cnfStyle w:val="001000000000"/>
            <w:tcW w:w="902" w:type="dxa"/>
          </w:tcPr>
          <w:p w:rsidR="00A44A9C" w:rsidRPr="00192B5D" w:rsidRDefault="00A44A9C" w:rsidP="001322F4">
            <w:pPr>
              <w:pStyle w:val="BodyText3"/>
              <w:jc w:val="center"/>
              <w:rPr>
                <w:b w:val="0"/>
                <w:color w:val="002060"/>
              </w:rPr>
            </w:pPr>
          </w:p>
        </w:tc>
        <w:tc>
          <w:tcPr>
            <w:tcW w:w="3596" w:type="dxa"/>
          </w:tcPr>
          <w:p w:rsidR="00A44A9C" w:rsidRPr="00192B5D" w:rsidRDefault="00A44A9C" w:rsidP="001322F4">
            <w:pPr>
              <w:pStyle w:val="BodyText3"/>
              <w:cnfStyle w:val="000000100000"/>
              <w:rPr>
                <w:color w:val="002060"/>
              </w:rPr>
            </w:pPr>
          </w:p>
        </w:tc>
        <w:tc>
          <w:tcPr>
            <w:tcW w:w="3596" w:type="dxa"/>
          </w:tcPr>
          <w:p w:rsidR="00A44A9C" w:rsidRPr="00192B5D" w:rsidRDefault="00A44A9C" w:rsidP="001322F4">
            <w:pPr>
              <w:pStyle w:val="BodyText3"/>
              <w:cnfStyle w:val="000000100000"/>
              <w:rPr>
                <w:color w:val="002060"/>
              </w:rPr>
            </w:pPr>
          </w:p>
        </w:tc>
        <w:tc>
          <w:tcPr>
            <w:tcW w:w="5935" w:type="dxa"/>
          </w:tcPr>
          <w:p w:rsidR="00A44A9C" w:rsidRPr="00192B5D" w:rsidRDefault="00A44A9C" w:rsidP="001322F4">
            <w:pPr>
              <w:pStyle w:val="BodyText3"/>
              <w:cnfStyle w:val="000000100000"/>
              <w:rPr>
                <w:color w:val="002060"/>
              </w:rPr>
            </w:pPr>
          </w:p>
        </w:tc>
      </w:tr>
      <w:tr w:rsidR="00097A86" w:rsidRPr="00097A86" w:rsidTr="00A56821">
        <w:trPr>
          <w:trHeight w:val="274"/>
        </w:trPr>
        <w:tc>
          <w:tcPr>
            <w:cnfStyle w:val="001000000000"/>
            <w:tcW w:w="902" w:type="dxa"/>
          </w:tcPr>
          <w:p w:rsidR="00A44A9C" w:rsidRPr="00192B5D" w:rsidRDefault="00A44A9C" w:rsidP="001322F4">
            <w:pPr>
              <w:pStyle w:val="BodyText3"/>
              <w:jc w:val="center"/>
              <w:rPr>
                <w:b w:val="0"/>
                <w:color w:val="002060"/>
              </w:rPr>
            </w:pPr>
          </w:p>
        </w:tc>
        <w:tc>
          <w:tcPr>
            <w:tcW w:w="3596" w:type="dxa"/>
          </w:tcPr>
          <w:p w:rsidR="00A44A9C" w:rsidRPr="00192B5D" w:rsidRDefault="00A44A9C" w:rsidP="001322F4">
            <w:pPr>
              <w:pStyle w:val="BodyText3"/>
              <w:cnfStyle w:val="000000000000"/>
              <w:rPr>
                <w:color w:val="002060"/>
              </w:rPr>
            </w:pPr>
          </w:p>
        </w:tc>
        <w:tc>
          <w:tcPr>
            <w:tcW w:w="3596" w:type="dxa"/>
          </w:tcPr>
          <w:p w:rsidR="00A44A9C" w:rsidRPr="00192B5D" w:rsidRDefault="00A44A9C" w:rsidP="001322F4">
            <w:pPr>
              <w:pStyle w:val="BodyText3"/>
              <w:cnfStyle w:val="000000000000"/>
              <w:rPr>
                <w:color w:val="002060"/>
              </w:rPr>
            </w:pPr>
          </w:p>
        </w:tc>
        <w:tc>
          <w:tcPr>
            <w:tcW w:w="5935" w:type="dxa"/>
          </w:tcPr>
          <w:p w:rsidR="00A44A9C" w:rsidRPr="00192B5D" w:rsidRDefault="00A44A9C" w:rsidP="001322F4">
            <w:pPr>
              <w:pStyle w:val="BodyText3"/>
              <w:cnfStyle w:val="000000000000"/>
              <w:rPr>
                <w:color w:val="002060"/>
              </w:rPr>
            </w:pPr>
          </w:p>
        </w:tc>
      </w:tr>
      <w:tr w:rsidR="00A56821" w:rsidRPr="00097A86" w:rsidTr="00A56821">
        <w:trPr>
          <w:cnfStyle w:val="000000100000"/>
          <w:trHeight w:val="274"/>
        </w:trPr>
        <w:tc>
          <w:tcPr>
            <w:cnfStyle w:val="001000000000"/>
            <w:tcW w:w="902" w:type="dxa"/>
          </w:tcPr>
          <w:p w:rsidR="00A44A9C" w:rsidRPr="00192B5D" w:rsidRDefault="00A44A9C" w:rsidP="001322F4">
            <w:pPr>
              <w:pStyle w:val="BodyText3"/>
              <w:jc w:val="center"/>
              <w:rPr>
                <w:b w:val="0"/>
                <w:color w:val="002060"/>
              </w:rPr>
            </w:pPr>
          </w:p>
        </w:tc>
        <w:tc>
          <w:tcPr>
            <w:tcW w:w="3596" w:type="dxa"/>
          </w:tcPr>
          <w:p w:rsidR="00A44A9C" w:rsidRPr="00192B5D" w:rsidRDefault="00A44A9C" w:rsidP="001322F4">
            <w:pPr>
              <w:pStyle w:val="BodyText3"/>
              <w:cnfStyle w:val="000000100000"/>
              <w:rPr>
                <w:color w:val="002060"/>
              </w:rPr>
            </w:pPr>
          </w:p>
        </w:tc>
        <w:tc>
          <w:tcPr>
            <w:tcW w:w="3596" w:type="dxa"/>
          </w:tcPr>
          <w:p w:rsidR="00A44A9C" w:rsidRPr="00192B5D" w:rsidRDefault="00A44A9C" w:rsidP="001322F4">
            <w:pPr>
              <w:pStyle w:val="BodyText3"/>
              <w:cnfStyle w:val="000000100000"/>
              <w:rPr>
                <w:color w:val="002060"/>
              </w:rPr>
            </w:pPr>
          </w:p>
        </w:tc>
        <w:tc>
          <w:tcPr>
            <w:tcW w:w="5935" w:type="dxa"/>
          </w:tcPr>
          <w:p w:rsidR="00A44A9C" w:rsidRPr="00192B5D" w:rsidRDefault="00A44A9C" w:rsidP="001322F4">
            <w:pPr>
              <w:pStyle w:val="BodyText3"/>
              <w:cnfStyle w:val="000000100000"/>
              <w:rPr>
                <w:color w:val="002060"/>
                <w:highlight w:val="red"/>
              </w:rPr>
            </w:pPr>
          </w:p>
        </w:tc>
      </w:tr>
    </w:tbl>
    <w:p w:rsidR="00A44A9C" w:rsidRPr="00097A86" w:rsidRDefault="00A44A9C" w:rsidP="00A44A9C">
      <w:pPr>
        <w:rPr>
          <w:color w:val="002060"/>
        </w:rPr>
      </w:pPr>
    </w:p>
    <w:p w:rsidR="00A56821" w:rsidRPr="00A56821" w:rsidRDefault="00A44A9C" w:rsidP="004409E7">
      <w:pPr>
        <w:pStyle w:val="Heading3"/>
        <w:numPr>
          <w:ilvl w:val="0"/>
          <w:numId w:val="0"/>
        </w:numPr>
        <w:ind w:left="1080" w:hanging="1080"/>
      </w:pPr>
      <w:bookmarkStart w:id="4" w:name="_Toc284354257"/>
      <w:r w:rsidRPr="001322F4">
        <w:rPr>
          <w:color w:val="002060"/>
          <w:szCs w:val="28"/>
        </w:rPr>
        <w:t xml:space="preserve">Technical Comments </w:t>
      </w:r>
      <w:bookmarkStart w:id="5" w:name="_GoBack"/>
      <w:bookmarkEnd w:id="4"/>
      <w:bookmarkEnd w:id="5"/>
    </w:p>
    <w:tbl>
      <w:tblPr>
        <w:tblStyle w:val="GridTable6Colorful-Accent51"/>
        <w:tblW w:w="14029" w:type="dxa"/>
        <w:tblLook w:val="04A0"/>
      </w:tblPr>
      <w:tblGrid>
        <w:gridCol w:w="902"/>
        <w:gridCol w:w="3596"/>
        <w:gridCol w:w="3596"/>
        <w:gridCol w:w="5935"/>
      </w:tblGrid>
      <w:tr w:rsidR="00097A86" w:rsidRPr="00097A86" w:rsidTr="00A56821">
        <w:trPr>
          <w:cnfStyle w:val="100000000000"/>
          <w:trHeight w:val="70"/>
        </w:trPr>
        <w:tc>
          <w:tcPr>
            <w:cnfStyle w:val="001000000000"/>
            <w:tcW w:w="902" w:type="dxa"/>
          </w:tcPr>
          <w:p w:rsidR="00A44A9C" w:rsidRPr="00097A86" w:rsidRDefault="00A44A9C" w:rsidP="001322F4">
            <w:pPr>
              <w:pStyle w:val="BodyText2"/>
              <w:rPr>
                <w:color w:val="002060"/>
              </w:rPr>
            </w:pPr>
            <w:r w:rsidRPr="00097A86">
              <w:rPr>
                <w:color w:val="002060"/>
              </w:rPr>
              <w:t>Page No.</w:t>
            </w:r>
          </w:p>
        </w:tc>
        <w:tc>
          <w:tcPr>
            <w:tcW w:w="3596" w:type="dxa"/>
          </w:tcPr>
          <w:p w:rsidR="00A44A9C" w:rsidRPr="00097A86" w:rsidRDefault="004E1DE6" w:rsidP="001322F4">
            <w:pPr>
              <w:pStyle w:val="BodyText2"/>
              <w:cnfStyle w:val="100000000000"/>
              <w:rPr>
                <w:color w:val="002060"/>
              </w:rPr>
            </w:pPr>
            <w:r w:rsidRPr="00097A86">
              <w:rPr>
                <w:color w:val="002060"/>
              </w:rPr>
              <w:t>Work Stream</w:t>
            </w:r>
            <w:r w:rsidR="00A44A9C" w:rsidRPr="00097A86">
              <w:rPr>
                <w:color w:val="002060"/>
              </w:rPr>
              <w:t xml:space="preserve"> (Finance, Environment &amp; Consenting, Technology)</w:t>
            </w:r>
          </w:p>
        </w:tc>
        <w:tc>
          <w:tcPr>
            <w:tcW w:w="3596" w:type="dxa"/>
          </w:tcPr>
          <w:p w:rsidR="00A44A9C" w:rsidRPr="00097A86" w:rsidRDefault="00A44A9C" w:rsidP="001322F4">
            <w:pPr>
              <w:pStyle w:val="BodyText2"/>
              <w:cnfStyle w:val="100000000000"/>
              <w:rPr>
                <w:color w:val="002060"/>
              </w:rPr>
            </w:pPr>
            <w:r w:rsidRPr="00097A86">
              <w:rPr>
                <w:color w:val="002060"/>
              </w:rPr>
              <w:t>Section of document (where applicable)</w:t>
            </w:r>
          </w:p>
        </w:tc>
        <w:tc>
          <w:tcPr>
            <w:tcW w:w="5935" w:type="dxa"/>
          </w:tcPr>
          <w:p w:rsidR="00A44A9C" w:rsidRPr="00097A86" w:rsidRDefault="00A44A9C" w:rsidP="001322F4">
            <w:pPr>
              <w:pStyle w:val="BodyText2"/>
              <w:cnfStyle w:val="100000000000"/>
              <w:rPr>
                <w:color w:val="002060"/>
              </w:rPr>
            </w:pPr>
            <w:r w:rsidRPr="00097A86">
              <w:rPr>
                <w:color w:val="002060"/>
              </w:rPr>
              <w:t>Your Comments</w:t>
            </w:r>
          </w:p>
        </w:tc>
      </w:tr>
      <w:tr w:rsidR="00097A86" w:rsidRPr="00097A86" w:rsidTr="00A56821">
        <w:trPr>
          <w:cnfStyle w:val="000000100000"/>
          <w:trHeight w:val="274"/>
        </w:trPr>
        <w:tc>
          <w:tcPr>
            <w:cnfStyle w:val="001000000000"/>
            <w:tcW w:w="902" w:type="dxa"/>
          </w:tcPr>
          <w:p w:rsidR="00A44A9C" w:rsidRPr="00192B5D" w:rsidRDefault="00A44A9C" w:rsidP="001322F4">
            <w:pPr>
              <w:pStyle w:val="BodyText3"/>
              <w:jc w:val="center"/>
              <w:rPr>
                <w:b w:val="0"/>
                <w:color w:val="002060"/>
              </w:rPr>
            </w:pPr>
          </w:p>
        </w:tc>
        <w:tc>
          <w:tcPr>
            <w:tcW w:w="3596" w:type="dxa"/>
          </w:tcPr>
          <w:p w:rsidR="00A44A9C" w:rsidRPr="00192B5D" w:rsidRDefault="00A44A9C" w:rsidP="001322F4">
            <w:pPr>
              <w:pStyle w:val="BodyText3"/>
              <w:cnfStyle w:val="000000100000"/>
              <w:rPr>
                <w:color w:val="002060"/>
              </w:rPr>
            </w:pPr>
          </w:p>
        </w:tc>
        <w:tc>
          <w:tcPr>
            <w:tcW w:w="3596" w:type="dxa"/>
          </w:tcPr>
          <w:p w:rsidR="00A44A9C" w:rsidRPr="00192B5D" w:rsidRDefault="00A44A9C" w:rsidP="001322F4">
            <w:pPr>
              <w:pStyle w:val="BodyText3"/>
              <w:cnfStyle w:val="000000100000"/>
              <w:rPr>
                <w:color w:val="002060"/>
              </w:rPr>
            </w:pPr>
          </w:p>
        </w:tc>
        <w:tc>
          <w:tcPr>
            <w:tcW w:w="5935" w:type="dxa"/>
          </w:tcPr>
          <w:p w:rsidR="00A44A9C" w:rsidRPr="00192B5D" w:rsidRDefault="00A44A9C" w:rsidP="001322F4">
            <w:pPr>
              <w:pStyle w:val="BodyText3"/>
              <w:cnfStyle w:val="000000100000"/>
              <w:rPr>
                <w:color w:val="002060"/>
              </w:rPr>
            </w:pPr>
          </w:p>
        </w:tc>
      </w:tr>
      <w:tr w:rsidR="00097A86" w:rsidRPr="00097A86" w:rsidTr="00A56821">
        <w:trPr>
          <w:trHeight w:val="274"/>
        </w:trPr>
        <w:tc>
          <w:tcPr>
            <w:cnfStyle w:val="001000000000"/>
            <w:tcW w:w="902" w:type="dxa"/>
          </w:tcPr>
          <w:p w:rsidR="00A44A9C" w:rsidRPr="00192B5D" w:rsidRDefault="00A44A9C" w:rsidP="001322F4">
            <w:pPr>
              <w:pStyle w:val="BodyText3"/>
              <w:jc w:val="center"/>
              <w:rPr>
                <w:b w:val="0"/>
                <w:color w:val="002060"/>
              </w:rPr>
            </w:pPr>
          </w:p>
        </w:tc>
        <w:tc>
          <w:tcPr>
            <w:tcW w:w="3596" w:type="dxa"/>
          </w:tcPr>
          <w:p w:rsidR="00A44A9C" w:rsidRPr="00192B5D" w:rsidRDefault="00A44A9C" w:rsidP="001322F4">
            <w:pPr>
              <w:pStyle w:val="BodyText3"/>
              <w:cnfStyle w:val="000000000000"/>
              <w:rPr>
                <w:color w:val="002060"/>
              </w:rPr>
            </w:pPr>
          </w:p>
        </w:tc>
        <w:tc>
          <w:tcPr>
            <w:tcW w:w="3596" w:type="dxa"/>
          </w:tcPr>
          <w:p w:rsidR="00A44A9C" w:rsidRPr="00192B5D" w:rsidRDefault="00A44A9C" w:rsidP="001322F4">
            <w:pPr>
              <w:pStyle w:val="BodyText3"/>
              <w:cnfStyle w:val="000000000000"/>
              <w:rPr>
                <w:color w:val="002060"/>
              </w:rPr>
            </w:pPr>
          </w:p>
        </w:tc>
        <w:tc>
          <w:tcPr>
            <w:tcW w:w="5935" w:type="dxa"/>
          </w:tcPr>
          <w:p w:rsidR="00A44A9C" w:rsidRPr="00192B5D" w:rsidRDefault="00A44A9C" w:rsidP="001322F4">
            <w:pPr>
              <w:pStyle w:val="BodyText3"/>
              <w:cnfStyle w:val="000000000000"/>
              <w:rPr>
                <w:color w:val="002060"/>
              </w:rPr>
            </w:pPr>
          </w:p>
        </w:tc>
      </w:tr>
      <w:tr w:rsidR="00A56821" w:rsidRPr="00097A86" w:rsidTr="00A56821">
        <w:trPr>
          <w:cnfStyle w:val="000000100000"/>
          <w:trHeight w:val="274"/>
        </w:trPr>
        <w:tc>
          <w:tcPr>
            <w:cnfStyle w:val="001000000000"/>
            <w:tcW w:w="902" w:type="dxa"/>
          </w:tcPr>
          <w:p w:rsidR="00A44A9C" w:rsidRPr="00192B5D" w:rsidRDefault="00A44A9C" w:rsidP="001322F4">
            <w:pPr>
              <w:pStyle w:val="BodyText3"/>
              <w:jc w:val="center"/>
              <w:rPr>
                <w:b w:val="0"/>
                <w:color w:val="002060"/>
              </w:rPr>
            </w:pPr>
          </w:p>
        </w:tc>
        <w:tc>
          <w:tcPr>
            <w:tcW w:w="3596" w:type="dxa"/>
          </w:tcPr>
          <w:p w:rsidR="00A44A9C" w:rsidRPr="00192B5D" w:rsidRDefault="00A44A9C" w:rsidP="001322F4">
            <w:pPr>
              <w:pStyle w:val="BodyText3"/>
              <w:cnfStyle w:val="000000100000"/>
              <w:rPr>
                <w:color w:val="002060"/>
              </w:rPr>
            </w:pPr>
          </w:p>
        </w:tc>
        <w:tc>
          <w:tcPr>
            <w:tcW w:w="3596" w:type="dxa"/>
          </w:tcPr>
          <w:p w:rsidR="00A44A9C" w:rsidRPr="00192B5D" w:rsidRDefault="00A44A9C" w:rsidP="001322F4">
            <w:pPr>
              <w:pStyle w:val="BodyText3"/>
              <w:cnfStyle w:val="000000100000"/>
              <w:rPr>
                <w:color w:val="002060"/>
              </w:rPr>
            </w:pPr>
          </w:p>
        </w:tc>
        <w:tc>
          <w:tcPr>
            <w:tcW w:w="5935" w:type="dxa"/>
          </w:tcPr>
          <w:p w:rsidR="00A44A9C" w:rsidRPr="00192B5D" w:rsidRDefault="00A44A9C" w:rsidP="001322F4">
            <w:pPr>
              <w:pStyle w:val="BodyText3"/>
              <w:cnfStyle w:val="000000100000"/>
              <w:rPr>
                <w:color w:val="002060"/>
                <w:highlight w:val="red"/>
              </w:rPr>
            </w:pPr>
          </w:p>
        </w:tc>
      </w:tr>
    </w:tbl>
    <w:p w:rsidR="00A44A9C" w:rsidRPr="00097A86" w:rsidRDefault="00A44A9C" w:rsidP="00A44A9C">
      <w:pPr>
        <w:rPr>
          <w:color w:val="002060"/>
        </w:rPr>
      </w:pPr>
    </w:p>
    <w:sectPr w:rsidR="00A44A9C" w:rsidRPr="00097A86" w:rsidSect="00957F6C">
      <w:headerReference w:type="default" r:id="rId9"/>
      <w:footerReference w:type="default" r:id="rId10"/>
      <w:pgSz w:w="16838" w:h="11906" w:orient="landscape"/>
      <w:pgMar w:top="1276" w:right="1103" w:bottom="1440" w:left="1276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2F4" w:rsidRDefault="001322F4" w:rsidP="00A44A9C">
      <w:r>
        <w:separator/>
      </w:r>
    </w:p>
  </w:endnote>
  <w:endnote w:type="continuationSeparator" w:id="0">
    <w:p w:rsidR="001322F4" w:rsidRDefault="001322F4" w:rsidP="00A44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2F4" w:rsidRPr="00D52E1B" w:rsidRDefault="001322F4">
    <w:pPr>
      <w:pStyle w:val="Footer"/>
      <w:rPr>
        <w:rFonts w:ascii="Arial" w:hAnsi="Arial" w:cs="Arial"/>
        <w:color w:val="002060"/>
        <w:sz w:val="20"/>
      </w:rPr>
    </w:pPr>
    <w:r w:rsidRPr="00D52E1B">
      <w:rPr>
        <w:rFonts w:ascii="Arial" w:hAnsi="Arial" w:cs="Arial"/>
        <w:color w:val="002060"/>
        <w:sz w:val="20"/>
      </w:rPr>
      <w:t>Issued 21</w:t>
    </w:r>
    <w:r w:rsidRPr="00D52E1B">
      <w:rPr>
        <w:rFonts w:ascii="Arial" w:hAnsi="Arial" w:cs="Arial"/>
        <w:color w:val="002060"/>
        <w:sz w:val="20"/>
        <w:vertAlign w:val="superscript"/>
      </w:rPr>
      <w:t>st</w:t>
    </w:r>
    <w:r w:rsidRPr="00D52E1B">
      <w:rPr>
        <w:rFonts w:ascii="Arial" w:hAnsi="Arial" w:cs="Arial"/>
        <w:color w:val="002060"/>
        <w:sz w:val="20"/>
      </w:rPr>
      <w:t xml:space="preserve"> July 2014 by </w:t>
    </w:r>
    <w:r>
      <w:rPr>
        <w:rFonts w:ascii="Arial" w:hAnsi="Arial" w:cs="Arial"/>
        <w:color w:val="002060"/>
        <w:sz w:val="20"/>
      </w:rPr>
      <w:t>OEF</w:t>
    </w:r>
    <w:r w:rsidRPr="00D52E1B">
      <w:rPr>
        <w:rFonts w:ascii="Arial" w:hAnsi="Arial" w:cs="Arial"/>
        <w:color w:val="002060"/>
        <w:sz w:val="20"/>
      </w:rPr>
      <w:t xml:space="preserve"> Secretariat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2F4" w:rsidRDefault="001322F4" w:rsidP="00A44A9C">
      <w:r>
        <w:separator/>
      </w:r>
    </w:p>
  </w:footnote>
  <w:footnote w:type="continuationSeparator" w:id="0">
    <w:p w:rsidR="001322F4" w:rsidRDefault="001322F4" w:rsidP="00A44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2F4" w:rsidRDefault="001322F4" w:rsidP="00D52E1B">
    <w:pPr>
      <w:pStyle w:val="Header"/>
      <w:jc w:val="right"/>
    </w:pPr>
    <w:r>
      <w:rPr>
        <w:noProof/>
        <w:color w:val="1F497D"/>
        <w:lang w:eastAsia="en-GB"/>
      </w:rPr>
      <w:drawing>
        <wp:inline distT="0" distB="0" distL="0" distR="0">
          <wp:extent cx="1207920" cy="581025"/>
          <wp:effectExtent l="0" t="0" r="0" b="0"/>
          <wp:docPr id="3" name="Picture 3" descr="cid:image003.png@01D0AEAA.91D5B6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0AEAA.91D5B6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714" cy="58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3AF6"/>
    <w:multiLevelType w:val="multilevel"/>
    <w:tmpl w:val="86F27466"/>
    <w:lvl w:ilvl="0">
      <w:start w:val="1"/>
      <w:numFmt w:val="decimal"/>
      <w:pStyle w:val="Heading1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42CD66CA"/>
    <w:multiLevelType w:val="hybridMultilevel"/>
    <w:tmpl w:val="27E25070"/>
    <w:lvl w:ilvl="0" w:tplc="63D421EE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44A9C"/>
    <w:rsid w:val="00097A86"/>
    <w:rsid w:val="001322F4"/>
    <w:rsid w:val="00192B5D"/>
    <w:rsid w:val="003546C1"/>
    <w:rsid w:val="004409E7"/>
    <w:rsid w:val="0048043D"/>
    <w:rsid w:val="004C6C69"/>
    <w:rsid w:val="004E1DE6"/>
    <w:rsid w:val="007713F2"/>
    <w:rsid w:val="008927F2"/>
    <w:rsid w:val="00957F6C"/>
    <w:rsid w:val="009B4CD3"/>
    <w:rsid w:val="009F4FF4"/>
    <w:rsid w:val="00A266A1"/>
    <w:rsid w:val="00A44A9C"/>
    <w:rsid w:val="00A56821"/>
    <w:rsid w:val="00B14258"/>
    <w:rsid w:val="00C35695"/>
    <w:rsid w:val="00C742F7"/>
    <w:rsid w:val="00D5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Body Text 2" w:locked="0" w:uiPriority="0"/>
    <w:lsdException w:name="Body Text 3" w:locked="0" w:uiPriority="0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9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44A9C"/>
    <w:pPr>
      <w:keepNext/>
      <w:numPr>
        <w:numId w:val="1"/>
      </w:numPr>
      <w:shd w:val="clear" w:color="003366" w:fill="auto"/>
      <w:spacing w:before="100" w:after="200"/>
      <w:outlineLvl w:val="0"/>
    </w:pPr>
    <w:rPr>
      <w:rFonts w:ascii="Arial" w:hAnsi="Arial"/>
      <w:b/>
      <w:bCs/>
      <w:caps/>
      <w:color w:val="000000"/>
      <w:sz w:val="28"/>
      <w:szCs w:val="24"/>
    </w:rPr>
  </w:style>
  <w:style w:type="paragraph" w:styleId="Heading2">
    <w:name w:val="heading 2"/>
    <w:basedOn w:val="Heading1"/>
    <w:next w:val="Normal"/>
    <w:link w:val="Heading2Char"/>
    <w:qFormat/>
    <w:locked/>
    <w:rsid w:val="00A44A9C"/>
    <w:pPr>
      <w:numPr>
        <w:ilvl w:val="1"/>
      </w:numPr>
      <w:shd w:val="clear" w:color="000080" w:fill="auto"/>
      <w:tabs>
        <w:tab w:val="left" w:pos="1080"/>
      </w:tabs>
      <w:outlineLvl w:val="1"/>
    </w:pPr>
    <w:rPr>
      <w:rFonts w:cs="Arial"/>
      <w:bCs w:val="0"/>
      <w:iCs/>
      <w:caps w:val="0"/>
      <w:szCs w:val="28"/>
    </w:rPr>
  </w:style>
  <w:style w:type="paragraph" w:styleId="Heading3">
    <w:name w:val="heading 3"/>
    <w:basedOn w:val="Heading2"/>
    <w:next w:val="Normal"/>
    <w:link w:val="Heading3Char"/>
    <w:qFormat/>
    <w:locked/>
    <w:rsid w:val="00A44A9C"/>
    <w:pPr>
      <w:numPr>
        <w:ilvl w:val="2"/>
      </w:numPr>
      <w:tabs>
        <w:tab w:val="clear" w:pos="1080"/>
      </w:tabs>
      <w:spacing w:after="100"/>
      <w:outlineLvl w:val="2"/>
    </w:pPr>
    <w:rPr>
      <w:noProof/>
      <w:kern w:val="32"/>
      <w:szCs w:val="32"/>
    </w:rPr>
  </w:style>
  <w:style w:type="paragraph" w:styleId="Heading4">
    <w:name w:val="heading 4"/>
    <w:basedOn w:val="Heading3"/>
    <w:next w:val="Normal"/>
    <w:link w:val="Heading4Char"/>
    <w:qFormat/>
    <w:locked/>
    <w:rsid w:val="00A44A9C"/>
    <w:pPr>
      <w:numPr>
        <w:ilvl w:val="3"/>
      </w:numPr>
      <w:spacing w:before="60"/>
      <w:outlineLvl w:val="3"/>
    </w:pPr>
    <w:rPr>
      <w:rFonts w:cs="Times New Roman"/>
      <w:bCs/>
      <w:spacing w:val="10"/>
      <w:kern w:val="28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4A9C"/>
    <w:rPr>
      <w:rFonts w:ascii="Arial" w:eastAsia="Times New Roman" w:hAnsi="Arial" w:cs="Times New Roman"/>
      <w:b/>
      <w:bCs/>
      <w:caps/>
      <w:color w:val="000000"/>
      <w:sz w:val="28"/>
      <w:szCs w:val="24"/>
      <w:shd w:val="clear" w:color="003366" w:fill="auto"/>
    </w:rPr>
  </w:style>
  <w:style w:type="character" w:customStyle="1" w:styleId="Heading2Char">
    <w:name w:val="Heading 2 Char"/>
    <w:basedOn w:val="DefaultParagraphFont"/>
    <w:link w:val="Heading2"/>
    <w:rsid w:val="00A44A9C"/>
    <w:rPr>
      <w:rFonts w:ascii="Arial" w:eastAsia="Times New Roman" w:hAnsi="Arial" w:cs="Arial"/>
      <w:b/>
      <w:iCs/>
      <w:color w:val="000000"/>
      <w:sz w:val="28"/>
      <w:szCs w:val="28"/>
      <w:shd w:val="clear" w:color="000080" w:fill="auto"/>
    </w:rPr>
  </w:style>
  <w:style w:type="character" w:customStyle="1" w:styleId="Heading3Char">
    <w:name w:val="Heading 3 Char"/>
    <w:basedOn w:val="DefaultParagraphFont"/>
    <w:link w:val="Heading3"/>
    <w:rsid w:val="00A44A9C"/>
    <w:rPr>
      <w:rFonts w:ascii="Arial" w:eastAsia="Times New Roman" w:hAnsi="Arial" w:cs="Arial"/>
      <w:b/>
      <w:iCs/>
      <w:noProof/>
      <w:color w:val="000000"/>
      <w:kern w:val="32"/>
      <w:sz w:val="28"/>
      <w:szCs w:val="32"/>
      <w:shd w:val="clear" w:color="000080" w:fill="auto"/>
    </w:rPr>
  </w:style>
  <w:style w:type="character" w:customStyle="1" w:styleId="Heading4Char">
    <w:name w:val="Heading 4 Char"/>
    <w:basedOn w:val="DefaultParagraphFont"/>
    <w:link w:val="Heading4"/>
    <w:rsid w:val="00A44A9C"/>
    <w:rPr>
      <w:rFonts w:ascii="Arial" w:eastAsia="Times New Roman" w:hAnsi="Arial" w:cs="Times New Roman"/>
      <w:b/>
      <w:bCs/>
      <w:iCs/>
      <w:noProof/>
      <w:color w:val="000000"/>
      <w:spacing w:val="10"/>
      <w:kern w:val="28"/>
      <w:sz w:val="26"/>
      <w:szCs w:val="20"/>
      <w:shd w:val="clear" w:color="000080" w:fill="auto"/>
      <w:lang w:val="en-US"/>
    </w:rPr>
  </w:style>
  <w:style w:type="paragraph" w:styleId="BodyText3">
    <w:name w:val="Body Text 3"/>
    <w:basedOn w:val="Normal"/>
    <w:link w:val="BodyText3Char"/>
    <w:locked/>
    <w:rsid w:val="00A44A9C"/>
    <w:pPr>
      <w:jc w:val="left"/>
    </w:pPr>
    <w:rPr>
      <w:rFonts w:ascii="Arial" w:hAnsi="Arial"/>
      <w:bCs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A44A9C"/>
    <w:rPr>
      <w:rFonts w:ascii="Arial" w:eastAsia="Times New Roman" w:hAnsi="Arial" w:cs="Times New Roman"/>
      <w:bCs/>
      <w:sz w:val="20"/>
      <w:szCs w:val="24"/>
    </w:rPr>
  </w:style>
  <w:style w:type="paragraph" w:styleId="BodyText2">
    <w:name w:val="Body Text 2"/>
    <w:basedOn w:val="Normal"/>
    <w:link w:val="BodyText2Char"/>
    <w:locked/>
    <w:rsid w:val="00A44A9C"/>
    <w:pPr>
      <w:jc w:val="center"/>
    </w:pPr>
    <w:rPr>
      <w:rFonts w:ascii="Arial" w:hAnsi="Arial"/>
      <w:b/>
      <w:color w:val="FFFFFF"/>
      <w:sz w:val="20"/>
    </w:rPr>
  </w:style>
  <w:style w:type="character" w:customStyle="1" w:styleId="BodyText2Char">
    <w:name w:val="Body Text 2 Char"/>
    <w:basedOn w:val="DefaultParagraphFont"/>
    <w:link w:val="BodyText2"/>
    <w:rsid w:val="00A44A9C"/>
    <w:rPr>
      <w:rFonts w:ascii="Arial" w:eastAsia="Times New Roman" w:hAnsi="Arial" w:cs="Times New Roman"/>
      <w:b/>
      <w:color w:val="FFFFFF"/>
      <w:sz w:val="20"/>
      <w:szCs w:val="20"/>
    </w:rPr>
  </w:style>
  <w:style w:type="paragraph" w:customStyle="1" w:styleId="Doctitle">
    <w:name w:val="Doc title"/>
    <w:basedOn w:val="Heading1"/>
    <w:qFormat/>
    <w:locked/>
    <w:rsid w:val="00A44A9C"/>
    <w:pPr>
      <w:numPr>
        <w:numId w:val="0"/>
      </w:numPr>
      <w:pBdr>
        <w:top w:val="single" w:sz="24" w:space="1" w:color="4A66AE"/>
      </w:pBdr>
      <w:shd w:val="clear" w:color="auto" w:fill="auto"/>
      <w:spacing w:before="0" w:after="120"/>
      <w:jc w:val="right"/>
    </w:pPr>
    <w:rPr>
      <w:rFonts w:ascii="Century Gothic" w:hAnsi="Century Gothic"/>
      <w:caps w:val="0"/>
      <w:noProof/>
      <w:color w:val="4A66AE"/>
      <w:sz w:val="44"/>
    </w:rPr>
  </w:style>
  <w:style w:type="paragraph" w:styleId="Header">
    <w:name w:val="header"/>
    <w:basedOn w:val="Normal"/>
    <w:link w:val="HeaderChar"/>
    <w:uiPriority w:val="99"/>
    <w:unhideWhenUsed/>
    <w:locked/>
    <w:rsid w:val="00A44A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A9C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A44A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A9C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A44A9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354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3546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6C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54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6C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546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6C1"/>
    <w:rPr>
      <w:rFonts w:ascii="Segoe UI" w:eastAsia="Times New Roman" w:hAnsi="Segoe UI" w:cs="Segoe UI"/>
      <w:sz w:val="18"/>
      <w:szCs w:val="18"/>
    </w:rPr>
  </w:style>
  <w:style w:type="table" w:customStyle="1" w:styleId="GridTable4-Accent11">
    <w:name w:val="Grid Table 4 - Accent 11"/>
    <w:basedOn w:val="TableNormal"/>
    <w:uiPriority w:val="49"/>
    <w:locked/>
    <w:rsid w:val="00A568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locked/>
    <w:rsid w:val="00A568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-Accent51">
    <w:name w:val="Grid Table 4 - Accent 51"/>
    <w:basedOn w:val="TableNormal"/>
    <w:uiPriority w:val="49"/>
    <w:locked/>
    <w:rsid w:val="00A568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locked/>
    <w:rsid w:val="00A5682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Grid">
    <w:name w:val="Table Grid"/>
    <w:basedOn w:val="TableNormal"/>
    <w:uiPriority w:val="39"/>
    <w:locked/>
    <w:rsid w:val="00A56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eanEnergyForum.Secretariat@cefa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0AEAA.91D5B6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7AA18-D614-4323-BDA6-67B2E4D6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CEFAS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Falconer (Cefas)</dc:creator>
  <cp:lastModifiedBy>Rachael Clarke</cp:lastModifiedBy>
  <cp:revision>2</cp:revision>
  <cp:lastPrinted>2015-07-14T17:24:00Z</cp:lastPrinted>
  <dcterms:created xsi:type="dcterms:W3CDTF">2015-07-22T09:26:00Z</dcterms:created>
  <dcterms:modified xsi:type="dcterms:W3CDTF">2015-07-22T09:26:00Z</dcterms:modified>
</cp:coreProperties>
</file>