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638" w:rsidRDefault="007B1638" w:rsidP="007B1638">
      <w:pPr>
        <w:pStyle w:val="Title"/>
        <w:rPr>
          <w:lang w:val="en-IE"/>
        </w:rPr>
      </w:pPr>
      <w:r w:rsidRPr="007B1638">
        <w:rPr>
          <w:lang w:val="en-IE"/>
        </w:rPr>
        <w:t>Setting up a redirect</w:t>
      </w:r>
    </w:p>
    <w:p w:rsidR="007B1638" w:rsidRPr="007B1638" w:rsidRDefault="007B1638" w:rsidP="007B1638">
      <w:pPr>
        <w:rPr>
          <w:rStyle w:val="BookTitle"/>
          <w:lang w:val="en-IE"/>
        </w:rPr>
      </w:pPr>
      <w:r w:rsidRPr="007B1638">
        <w:rPr>
          <w:rStyle w:val="BookTitle"/>
        </w:rPr>
        <w:t xml:space="preserve">Information shared with us by </w:t>
      </w:r>
      <w:r w:rsidRPr="007B1638">
        <w:rPr>
          <w:rStyle w:val="BookTitle"/>
        </w:rPr>
        <w:t xml:space="preserve">Raul Jimenez van </w:t>
      </w:r>
      <w:proofErr w:type="gramStart"/>
      <w:r w:rsidRPr="007B1638">
        <w:rPr>
          <w:rStyle w:val="BookTitle"/>
        </w:rPr>
        <w:t>Hoorn</w:t>
      </w:r>
      <w:proofErr w:type="gramEnd"/>
    </w:p>
    <w:p w:rsidR="007B1638" w:rsidRDefault="007B1638" w:rsidP="007B1638"/>
    <w:p w:rsidR="007B1638" w:rsidRDefault="007B1638" w:rsidP="007B1638">
      <w:r>
        <w:t>I managed to set up a redirect from an unwanted page with duplicate content to an appropriate page:</w:t>
      </w:r>
      <w:r>
        <w:br/>
      </w:r>
      <w:hyperlink r:id="rId7" w:history="1">
        <w:r>
          <w:rPr>
            <w:rStyle w:val="Hyperlink"/>
          </w:rPr>
          <w:t>https://maritime-forum.ec.europa.eu/contents/eu4ocean-coalition-ocean-literacy-connecting-diverse-organisations-projects-and-people_en</w:t>
        </w:r>
      </w:hyperlink>
      <w:r>
        <w:br/>
        <w:t xml:space="preserve">… now redirects automatically to … </w:t>
      </w:r>
      <w:hyperlink r:id="rId8" w:history="1">
        <w:r>
          <w:rPr>
            <w:rStyle w:val="Hyperlink"/>
          </w:rPr>
          <w:t>https://maritime-forum.ec.europa.eu/theme/ocean-literacy-and-blue-skills/ocean-literacy_en</w:t>
        </w:r>
      </w:hyperlink>
    </w:p>
    <w:p w:rsidR="007B1638" w:rsidRDefault="007B1638" w:rsidP="007B1638"/>
    <w:p w:rsidR="007B1638" w:rsidRDefault="007B1638" w:rsidP="007B1638">
      <w:r>
        <w:t>The way to do this was quite straightforward</w:t>
      </w:r>
      <w:r>
        <w:t>:</w:t>
      </w:r>
      <w:r>
        <w:br/>
      </w:r>
      <w:r>
        <w:rPr>
          <w:noProof/>
        </w:rPr>
        <w:drawing>
          <wp:inline distT="0" distB="0" distL="0" distR="0">
            <wp:extent cx="5372100" cy="2296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38" w:rsidRDefault="007B1638" w:rsidP="007B1638"/>
    <w:p w:rsidR="007B1638" w:rsidRDefault="007B1638" w:rsidP="007B1638">
      <w:r>
        <w:t>In other words, on a published page you want to redirect elsewhere:</w:t>
      </w:r>
    </w:p>
    <w:p w:rsidR="007B1638" w:rsidRDefault="007B1638" w:rsidP="007B1638">
      <w:pPr>
        <w:pStyle w:val="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Click New Draft</w:t>
      </w:r>
    </w:p>
    <w:p w:rsidR="007B1638" w:rsidRDefault="007B1638" w:rsidP="007B1638">
      <w:pPr>
        <w:pStyle w:val="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In the bottom-right of the edit screen, check the “Redirect this page to an external link” check </w:t>
      </w:r>
      <w:proofErr w:type="gramStart"/>
      <w:r>
        <w:rPr>
          <w:rFonts w:eastAsia="Times New Roman"/>
          <w:lang w:val="en-GB"/>
        </w:rPr>
        <w:t>box</w:t>
      </w:r>
      <w:proofErr w:type="gramEnd"/>
      <w:r>
        <w:rPr>
          <w:rFonts w:eastAsia="Times New Roman"/>
          <w:lang w:val="en-GB"/>
        </w:rPr>
        <w:t xml:space="preserve"> </w:t>
      </w:r>
    </w:p>
    <w:p w:rsidR="007B1638" w:rsidRDefault="007B1638" w:rsidP="007B1638">
      <w:pPr>
        <w:pStyle w:val="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Fill in the URL you want to page to redirect to</w:t>
      </w:r>
    </w:p>
    <w:p w:rsidR="007B1638" w:rsidRDefault="007B1638" w:rsidP="007B1638">
      <w:pPr>
        <w:pStyle w:val="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Save the </w:t>
      </w:r>
      <w:proofErr w:type="gramStart"/>
      <w:r>
        <w:rPr>
          <w:rFonts w:eastAsia="Times New Roman"/>
          <w:lang w:val="en-GB"/>
        </w:rPr>
        <w:t>draft</w:t>
      </w:r>
      <w:proofErr w:type="gramEnd"/>
    </w:p>
    <w:p w:rsidR="007B1638" w:rsidRDefault="007B1638" w:rsidP="007B1638">
      <w:pPr>
        <w:pStyle w:val="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Then Publish the </w:t>
      </w:r>
      <w:proofErr w:type="gramStart"/>
      <w:r>
        <w:rPr>
          <w:rFonts w:eastAsia="Times New Roman"/>
          <w:lang w:val="en-GB"/>
        </w:rPr>
        <w:t>draft</w:t>
      </w:r>
      <w:proofErr w:type="gramEnd"/>
    </w:p>
    <w:p w:rsidR="007B1638" w:rsidRDefault="007B1638" w:rsidP="007B1638"/>
    <w:p w:rsidR="007B1638" w:rsidRDefault="007B1638" w:rsidP="007B1638">
      <w:r>
        <w:t>Setting up this redirection means that Google may transfer some ‘SEO score’ from the old page to the new page and makes sure people who Google us don’t arrive to a “404 Page not found” or “Access Denied” page which would otherwise interrupt their exploration of EU4Ocean.</w:t>
      </w:r>
    </w:p>
    <w:p w:rsidR="007B1638" w:rsidRDefault="007B1638" w:rsidP="007B1638"/>
    <w:sectPr w:rsidR="007B1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638" w:rsidRDefault="007B1638" w:rsidP="007B1638">
      <w:pPr>
        <w:spacing w:after="0" w:line="240" w:lineRule="auto"/>
      </w:pPr>
      <w:r>
        <w:separator/>
      </w:r>
    </w:p>
  </w:endnote>
  <w:endnote w:type="continuationSeparator" w:id="0">
    <w:p w:rsidR="007B1638" w:rsidRDefault="007B1638" w:rsidP="007B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638" w:rsidRDefault="007B1638" w:rsidP="007B1638">
      <w:pPr>
        <w:spacing w:after="0" w:line="240" w:lineRule="auto"/>
      </w:pPr>
      <w:r>
        <w:separator/>
      </w:r>
    </w:p>
  </w:footnote>
  <w:footnote w:type="continuationSeparator" w:id="0">
    <w:p w:rsidR="007B1638" w:rsidRDefault="007B1638" w:rsidP="007B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64165"/>
    <w:multiLevelType w:val="hybridMultilevel"/>
    <w:tmpl w:val="C6869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032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38"/>
    <w:rsid w:val="00156387"/>
    <w:rsid w:val="007B1638"/>
    <w:rsid w:val="00E6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2B1B2"/>
  <w15:chartTrackingRefBased/>
  <w15:docId w15:val="{3E5A040E-1F69-428D-BA1B-02A4C026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63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1638"/>
    <w:pPr>
      <w:spacing w:after="0" w:line="240" w:lineRule="auto"/>
      <w:ind w:left="720"/>
    </w:pPr>
    <w:rPr>
      <w:rFonts w:ascii="Calibri" w:hAnsi="Calibri" w:cs="Calibri"/>
      <w:lang w:val="en-IE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7B16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7B163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time-forum.ec.europa.eu/theme/ocean-literacy-and-blue-skills/ocean-literacy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itime-forum.ec.europa.eu/contents/eu4ocean-coalition-ocean-literacy-connecting-diverse-organisations-projects-and-people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1.png@01D9F770.7FA4E0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1099</Characters>
  <Application>Microsoft Office Word</Application>
  <DocSecurity>0</DocSecurity>
  <Lines>9</Lines>
  <Paragraphs>2</Paragraphs>
  <ScaleCrop>false</ScaleCrop>
  <Company>European Commission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VANHOVE Chantal (MARE)</dc:creator>
  <cp:keywords/>
  <dc:description/>
  <cp:lastModifiedBy>VANHOVE Chantal (MARE)</cp:lastModifiedBy>
  <cp:revision>1</cp:revision>
  <dcterms:created xsi:type="dcterms:W3CDTF">2023-10-06T06:39:00Z</dcterms:created>
  <dcterms:modified xsi:type="dcterms:W3CDTF">2023-10-06T06:43:00Z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2023-10-06T06:39:11Z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43583198-3eec-439e-bba6-4cff87f400a1</vt:lpwstr>
  </property>
  <property fmtid="{D5CDD505-2E9C-101B-9397-08002B2CF9AE}" pid="8" name="MSIP_Label_6bd9ddd1-4d20-43f6-abfa-fc3c07406f94_ContentBits">
    <vt:lpwstr>0</vt:lpwstr>
  </property>
</Properties>
</file>